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C" w:rsidRPr="00853E7C" w:rsidRDefault="00853E7C" w:rsidP="0085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53E7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„Paszkwil Wyborczej” to kolejna świetnie udokumentowana książka Leszka </w:t>
      </w:r>
    </w:p>
    <w:p w:rsidR="00853E7C" w:rsidRPr="00853E7C" w:rsidRDefault="00853E7C" w:rsidP="0085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53E7C">
        <w:rPr>
          <w:rFonts w:ascii="Courier New" w:eastAsia="Times New Roman" w:hAnsi="Courier New" w:cs="Courier New"/>
          <w:sz w:val="20"/>
          <w:szCs w:val="20"/>
          <w:lang w:eastAsia="pl-PL"/>
        </w:rPr>
        <w:t>Żebrowskiego</w:t>
      </w:r>
    </w:p>
    <w:p w:rsidR="00853E7C" w:rsidRPr="00853E7C" w:rsidRDefault="00853E7C" w:rsidP="0085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853E7C" w:rsidRPr="00853E7C" w:rsidRDefault="00853E7C" w:rsidP="0085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53E7C">
        <w:rPr>
          <w:rFonts w:ascii="Courier New" w:eastAsia="Times New Roman" w:hAnsi="Courier New" w:cs="Courier New"/>
          <w:sz w:val="20"/>
          <w:szCs w:val="20"/>
          <w:lang w:eastAsia="pl-PL"/>
        </w:rPr>
        <w:t>Tadeusz Płużański</w:t>
      </w:r>
    </w:p>
    <w:p w:rsidR="00853E7C" w:rsidRPr="00853E7C" w:rsidRDefault="00853E7C" w:rsidP="0085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853E7C" w:rsidRDefault="00853E7C" w:rsidP="0085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853E7C" w:rsidRPr="00853E7C" w:rsidRDefault="00853E7C" w:rsidP="0085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bookmarkStart w:id="0" w:name="_GoBack"/>
      <w:bookmarkEnd w:id="0"/>
      <w:r w:rsidRPr="00853E7C">
        <w:rPr>
          <w:rFonts w:ascii="Courier New" w:eastAsia="Times New Roman" w:hAnsi="Courier New" w:cs="Courier New"/>
          <w:sz w:val="20"/>
          <w:szCs w:val="20"/>
          <w:lang w:eastAsia="pl-PL"/>
        </w:rPr>
        <w:t>W końcu jednak powstało niesamowicie ważne dzieło, dzieło symbolicznie.</w:t>
      </w:r>
    </w:p>
    <w:p w:rsidR="00853E7C" w:rsidRPr="00853E7C" w:rsidRDefault="00853E7C" w:rsidP="0085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853E7C" w:rsidRPr="00853E7C" w:rsidRDefault="00853E7C" w:rsidP="0085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53E7C">
        <w:rPr>
          <w:rFonts w:ascii="Courier New" w:eastAsia="Times New Roman" w:hAnsi="Courier New" w:cs="Courier New"/>
          <w:sz w:val="20"/>
          <w:szCs w:val="20"/>
          <w:lang w:eastAsia="pl-PL"/>
        </w:rPr>
        <w:t>Marek Jan Chodakiewicz</w:t>
      </w:r>
    </w:p>
    <w:p w:rsidR="001469C8" w:rsidRDefault="00853E7C"/>
    <w:sectPr w:rsidR="0014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7C"/>
    <w:rsid w:val="006B54DD"/>
    <w:rsid w:val="00853E7C"/>
    <w:rsid w:val="00F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3E7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3E7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</dc:creator>
  <cp:keywords/>
  <dc:description/>
  <cp:lastModifiedBy>Capital</cp:lastModifiedBy>
  <cp:revision>1</cp:revision>
  <dcterms:created xsi:type="dcterms:W3CDTF">2013-07-22T09:01:00Z</dcterms:created>
  <dcterms:modified xsi:type="dcterms:W3CDTF">2013-07-22T09:02:00Z</dcterms:modified>
</cp:coreProperties>
</file>